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D02B" w14:textId="77777777" w:rsidR="00823951" w:rsidRDefault="00823951" w:rsidP="00823951">
      <w:pPr>
        <w:rPr>
          <w:rFonts w:ascii="Papyrus" w:hAnsi="Papyrus"/>
          <w:i/>
          <w:smallCaps/>
          <w:noProof/>
          <w:sz w:val="96"/>
        </w:rPr>
      </w:pPr>
      <w:r>
        <w:rPr>
          <w:rFonts w:ascii="Papyrus" w:hAnsi="Papyrus"/>
          <w:i/>
          <w:smallCaps/>
          <w:noProof/>
          <w:sz w:val="96"/>
        </w:rPr>
        <w:drawing>
          <wp:inline distT="0" distB="0" distL="0" distR="0" wp14:anchorId="616812E2" wp14:editId="70A94409">
            <wp:extent cx="5676900" cy="1381125"/>
            <wp:effectExtent l="0" t="0" r="0" b="9525"/>
            <wp:docPr id="1508872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B7A6" w14:textId="77777777" w:rsidR="00823951" w:rsidRDefault="00823951" w:rsidP="00823951"/>
    <w:p w14:paraId="59BB0D5B" w14:textId="03443FFD" w:rsidR="00823951" w:rsidRDefault="00823951" w:rsidP="00823951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V-SPURS BOARD MEETING MINUTES FOR   Feb</w:t>
      </w:r>
      <w:r w:rsidR="00443E07">
        <w:rPr>
          <w:rFonts w:ascii="Papyrus" w:hAnsi="Papyrus"/>
          <w:b/>
          <w:bCs/>
          <w:sz w:val="28"/>
          <w:szCs w:val="28"/>
        </w:rPr>
        <w:t xml:space="preserve"> 28</w:t>
      </w:r>
      <w:r>
        <w:rPr>
          <w:rFonts w:ascii="Papyrus" w:hAnsi="Papyrus"/>
          <w:b/>
          <w:bCs/>
          <w:sz w:val="28"/>
          <w:szCs w:val="28"/>
        </w:rPr>
        <w:t xml:space="preserve"> 2024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7468"/>
      </w:tblGrid>
      <w:tr w:rsidR="00823951" w14:paraId="0A8ED1CF" w14:textId="77777777" w:rsidTr="00B647EC">
        <w:trPr>
          <w:trHeight w:val="34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42C8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F3FC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 /Zoom</w:t>
            </w:r>
          </w:p>
        </w:tc>
      </w:tr>
      <w:tr w:rsidR="00823951" w14:paraId="5D10573F" w14:textId="77777777" w:rsidTr="00B647EC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9BB6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called to order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60B9" w14:textId="42E530F3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4D06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pm PST</w:t>
            </w:r>
          </w:p>
        </w:tc>
      </w:tr>
      <w:tr w:rsidR="00823951" w14:paraId="1CAC9F9C" w14:textId="77777777" w:rsidTr="00B647EC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F503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7DC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23951" w14:paraId="16118B1E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F199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50D2" w14:textId="77777777" w:rsidR="00823951" w:rsidRDefault="00823951" w:rsidP="00B647E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President: Bob Cranor</w:t>
            </w:r>
          </w:p>
        </w:tc>
      </w:tr>
      <w:tr w:rsidR="00823951" w14:paraId="2EFD20F1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B712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7B7" w14:textId="77777777" w:rsidR="00823951" w:rsidRDefault="00823951" w:rsidP="00B647E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Vice President: Lorelei Lehman</w:t>
            </w:r>
          </w:p>
        </w:tc>
      </w:tr>
      <w:tr w:rsidR="00823951" w14:paraId="36CEF1A9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81F6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8DFC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</w:rPr>
              <w:t>Secretary: Jennifer Chenal</w:t>
            </w:r>
          </w:p>
        </w:tc>
      </w:tr>
      <w:tr w:rsidR="00823951" w14:paraId="07CFCD58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B690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87CE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Charla Cranor</w:t>
            </w:r>
          </w:p>
        </w:tc>
      </w:tr>
      <w:tr w:rsidR="00823951" w14:paraId="5B26A022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64D6" w14:textId="6705FE9F" w:rsidR="00823951" w:rsidRDefault="00664E85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449A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Large: Randi Devine</w:t>
            </w:r>
          </w:p>
        </w:tc>
      </w:tr>
      <w:tr w:rsidR="00823951" w14:paraId="486F8824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089" w14:textId="0069C9EF" w:rsidR="00823951" w:rsidRDefault="004111B7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19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Large: Shannon Cannon</w:t>
            </w:r>
          </w:p>
        </w:tc>
      </w:tr>
      <w:tr w:rsidR="00823951" w14:paraId="1EFCF1C2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08C" w14:textId="46789519" w:rsidR="00823951" w:rsidRDefault="004D06CD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209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Large: Jenn Guillaume</w:t>
            </w:r>
          </w:p>
        </w:tc>
      </w:tr>
      <w:tr w:rsidR="00823951" w14:paraId="14EB29B9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4D3" w14:textId="6BF2C2A9" w:rsidR="00823951" w:rsidRDefault="004111B7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0915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Awards Helper: Jeni Thompson  </w:t>
            </w:r>
          </w:p>
        </w:tc>
      </w:tr>
      <w:tr w:rsidR="00823951" w14:paraId="01BF798F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F70" w14:textId="5B22B0E6" w:rsidR="00823951" w:rsidRDefault="004111B7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3C21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 Elizabeth Reese</w:t>
            </w:r>
          </w:p>
        </w:tc>
      </w:tr>
      <w:tr w:rsidR="00823951" w14:paraId="6CD657D3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5F0" w14:textId="77777777" w:rsidR="00823951" w:rsidRDefault="00823951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A81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Coordinator: Tina Lombardo</w:t>
            </w:r>
          </w:p>
        </w:tc>
      </w:tr>
      <w:tr w:rsidR="00823951" w14:paraId="0BD3CB9E" w14:textId="77777777" w:rsidTr="00B647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25FF" w14:textId="18F62AE7" w:rsidR="00823951" w:rsidRDefault="004D06CD" w:rsidP="00B647E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9AA7" w14:textId="77777777" w:rsidR="00823951" w:rsidRDefault="00823951" w:rsidP="00B647E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Coordinator: Sara Sloan</w:t>
            </w:r>
          </w:p>
        </w:tc>
      </w:tr>
    </w:tbl>
    <w:p w14:paraId="573722CC" w14:textId="77777777" w:rsidR="00823951" w:rsidRDefault="00823951" w:rsidP="00823951">
      <w:pPr>
        <w:rPr>
          <w:rFonts w:ascii="Verdana" w:hAnsi="Verdana"/>
          <w:b/>
          <w:sz w:val="22"/>
          <w:szCs w:val="22"/>
          <w:u w:val="single"/>
        </w:rPr>
      </w:pPr>
    </w:p>
    <w:p w14:paraId="793EC100" w14:textId="77777777" w:rsidR="00823951" w:rsidRPr="008D3AE0" w:rsidRDefault="00823951" w:rsidP="00823951">
      <w:pPr>
        <w:rPr>
          <w:rFonts w:asciiTheme="minorHAnsi" w:hAnsiTheme="minorHAnsi" w:cstheme="minorHAnsi"/>
          <w:b/>
          <w:bCs/>
          <w:u w:val="single"/>
        </w:rPr>
      </w:pPr>
      <w:r w:rsidRPr="008D3AE0">
        <w:rPr>
          <w:rFonts w:asciiTheme="minorHAnsi" w:hAnsiTheme="minorHAnsi" w:cstheme="minorHAnsi"/>
          <w:b/>
          <w:bCs/>
          <w:u w:val="single"/>
        </w:rPr>
        <w:t>Agenda:</w:t>
      </w:r>
    </w:p>
    <w:p w14:paraId="1E2D76D6" w14:textId="777F157B" w:rsidR="00C619A6" w:rsidRDefault="00823951" w:rsidP="0082395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D3AE0">
        <w:rPr>
          <w:rFonts w:asciiTheme="minorHAnsi" w:hAnsiTheme="minorHAnsi" w:cstheme="minorHAnsi"/>
          <w:b/>
          <w:bCs/>
          <w:sz w:val="22"/>
          <w:szCs w:val="22"/>
          <w:u w:val="single"/>
        </w:rPr>
        <w:t>Old business</w:t>
      </w:r>
    </w:p>
    <w:p w14:paraId="3DCE46FA" w14:textId="5265E2E0" w:rsidR="00D25585" w:rsidRPr="00542030" w:rsidRDefault="00D25585" w:rsidP="00542030">
      <w:pPr>
        <w:numPr>
          <w:ilvl w:val="0"/>
          <w:numId w:val="1"/>
        </w:numPr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</w:rPr>
        <w:t xml:space="preserve">San Marcos arena update (Lori) future shows  Still no word as to how we can safely run a show at the facility </w:t>
      </w:r>
      <w:r w:rsidR="00542030" w:rsidRPr="00542030">
        <w:rPr>
          <w:rFonts w:ascii="Calibri" w:hAnsi="Calibri" w:cs="Calibri"/>
          <w:u w:val="single"/>
          <w14:ligatures w14:val="standardContextual"/>
        </w:rPr>
        <w:t>–* L</w:t>
      </w:r>
      <w:r w:rsidR="00542030">
        <w:rPr>
          <w:rFonts w:ascii="Calibri" w:hAnsi="Calibri" w:cs="Calibri"/>
          <w:u w:val="single"/>
          <w14:ligatures w14:val="standardContextual"/>
        </w:rPr>
        <w:t>ori</w:t>
      </w:r>
      <w:r w:rsidR="00542030" w:rsidRPr="00542030">
        <w:rPr>
          <w:rFonts w:ascii="Calibri" w:hAnsi="Calibri" w:cs="Calibri"/>
          <w:u w:val="single"/>
          <w14:ligatures w14:val="standardContextual"/>
        </w:rPr>
        <w:t xml:space="preserve"> did not make the meeting, so we will follow up with this at next board meeting in March</w:t>
      </w:r>
      <w:r w:rsidR="00542030">
        <w:rPr>
          <w:rFonts w:ascii="Calibri" w:hAnsi="Calibri" w:cs="Calibri"/>
          <w14:ligatures w14:val="standardContextual"/>
        </w:rPr>
        <w:t>.</w:t>
      </w:r>
      <w:r w:rsidRPr="00542030">
        <w:rPr>
          <w:rFonts w:ascii="Calibri" w:hAnsi="Calibri" w:cs="Calibri"/>
        </w:rPr>
        <w:t> </w:t>
      </w:r>
    </w:p>
    <w:p w14:paraId="2D85BEBC" w14:textId="407A4590" w:rsidR="00D25585" w:rsidRPr="00FD6077" w:rsidRDefault="00D25585" w:rsidP="00D25585">
      <w:pPr>
        <w:numPr>
          <w:ilvl w:val="0"/>
          <w:numId w:val="1"/>
        </w:numPr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:b/>
          <w:bCs/>
        </w:rPr>
        <w:t>Treasure Report,  </w:t>
      </w:r>
    </w:p>
    <w:p w14:paraId="3ED315CC" w14:textId="77777777" w:rsidR="00432284" w:rsidRPr="00432284" w:rsidRDefault="00432284" w:rsidP="00432284">
      <w:pPr>
        <w:ind w:left="360"/>
        <w:rPr>
          <w:sz w:val="16"/>
          <w:szCs w:val="16"/>
        </w:rPr>
      </w:pPr>
      <w:r w:rsidRPr="00432284">
        <w:rPr>
          <w:sz w:val="16"/>
          <w:szCs w:val="16"/>
        </w:rPr>
        <w:t>Checking                                                                                            $12849.63</w:t>
      </w:r>
    </w:p>
    <w:p w14:paraId="42F801C9" w14:textId="77777777" w:rsidR="00432284" w:rsidRPr="00432284" w:rsidRDefault="00432284" w:rsidP="00432284">
      <w:pPr>
        <w:ind w:left="360"/>
        <w:rPr>
          <w:sz w:val="16"/>
          <w:szCs w:val="16"/>
        </w:rPr>
      </w:pPr>
      <w:r w:rsidRPr="00432284">
        <w:rPr>
          <w:sz w:val="16"/>
          <w:szCs w:val="16"/>
        </w:rPr>
        <w:t>Savings                                                                                               $1,500.00</w:t>
      </w:r>
    </w:p>
    <w:p w14:paraId="3F6956AF" w14:textId="77777777" w:rsidR="00432284" w:rsidRPr="00432284" w:rsidRDefault="00432284" w:rsidP="00432284">
      <w:pPr>
        <w:ind w:left="360"/>
        <w:rPr>
          <w:b/>
          <w:bCs/>
          <w:i/>
          <w:iCs/>
          <w:sz w:val="16"/>
          <w:szCs w:val="16"/>
        </w:rPr>
      </w:pPr>
      <w:r w:rsidRPr="00432284">
        <w:rPr>
          <w:b/>
          <w:sz w:val="16"/>
          <w:szCs w:val="16"/>
        </w:rPr>
        <w:t>TOTAL ASSETS                                                                                  $14110.63</w:t>
      </w:r>
      <w:r w:rsidRPr="00432284">
        <w:rPr>
          <w:b/>
          <w:bCs/>
          <w:i/>
          <w:iCs/>
          <w:sz w:val="16"/>
          <w:szCs w:val="16"/>
        </w:rPr>
        <w:t xml:space="preserve"> </w:t>
      </w:r>
    </w:p>
    <w:p w14:paraId="472F492C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b/>
          <w:bCs/>
          <w:i/>
          <w:iCs/>
          <w:sz w:val="16"/>
          <w:szCs w:val="16"/>
        </w:rPr>
        <w:t xml:space="preserve">Show income                                                                                    $ 3686.01                                                             </w:t>
      </w:r>
    </w:p>
    <w:p w14:paraId="7C16EF67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 xml:space="preserve">Venmo (includes 1/16 v-$914)                                                      $2368.00                                                                                               </w:t>
      </w:r>
    </w:p>
    <w:p w14:paraId="16EB3B21" w14:textId="02FBBCDB" w:rsidR="00432284" w:rsidRPr="00432284" w:rsidRDefault="00687C5C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PayPal</w:t>
      </w:r>
      <w:r w:rsidR="00432284" w:rsidRPr="00432284">
        <w:rPr>
          <w:i/>
          <w:iCs/>
          <w:sz w:val="16"/>
          <w:szCs w:val="16"/>
        </w:rPr>
        <w:t xml:space="preserve">                                                                                                $583.01</w:t>
      </w:r>
    </w:p>
    <w:p w14:paraId="59482C71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Show Deposit                                                                                   $735.00</w:t>
      </w:r>
    </w:p>
    <w:p w14:paraId="40DDC185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 xml:space="preserve">Cash Box                                                                                           $161.00          </w:t>
      </w:r>
      <w:r w:rsidRPr="00432284">
        <w:rPr>
          <w:b/>
          <w:bCs/>
          <w:i/>
          <w:iCs/>
          <w:sz w:val="16"/>
          <w:szCs w:val="16"/>
        </w:rPr>
        <w:t xml:space="preserve">                                                    </w:t>
      </w:r>
    </w:p>
    <w:p w14:paraId="1655D653" w14:textId="77777777" w:rsidR="00432284" w:rsidRPr="00432284" w:rsidRDefault="00432284" w:rsidP="00432284">
      <w:pPr>
        <w:ind w:left="360"/>
        <w:rPr>
          <w:b/>
          <w:bCs/>
          <w:i/>
          <w:iCs/>
          <w:sz w:val="16"/>
          <w:szCs w:val="16"/>
        </w:rPr>
      </w:pPr>
      <w:r w:rsidRPr="00432284">
        <w:rPr>
          <w:b/>
          <w:bCs/>
          <w:i/>
          <w:iCs/>
          <w:sz w:val="16"/>
          <w:szCs w:val="16"/>
        </w:rPr>
        <w:t>Show Expenses                                                                                $2005.50</w:t>
      </w:r>
    </w:p>
    <w:p w14:paraId="4DBB6A93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sz w:val="16"/>
          <w:szCs w:val="16"/>
        </w:rPr>
        <w:t xml:space="preserve">Postage/office                                                                                 $ 10.00                                </w:t>
      </w:r>
    </w:p>
    <w:p w14:paraId="760BDACE" w14:textId="22205722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CGA ($490.50, $210. membership)                                              $700.50</w:t>
      </w:r>
    </w:p>
    <w:p w14:paraId="3FD61AEE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Arena ($750. $165., 55 riders x $3)                                             $850.00</w:t>
      </w:r>
    </w:p>
    <w:p w14:paraId="13D3ED50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Awards                                                                                            $380.00</w:t>
      </w:r>
    </w:p>
    <w:p w14:paraId="4443C92A" w14:textId="77777777" w:rsidR="00432284" w:rsidRPr="00432284" w:rsidRDefault="00432284" w:rsidP="00432284">
      <w:pPr>
        <w:ind w:left="360"/>
        <w:rPr>
          <w:b/>
          <w:bCs/>
          <w:i/>
          <w:iCs/>
          <w:sz w:val="16"/>
          <w:szCs w:val="16"/>
        </w:rPr>
      </w:pPr>
      <w:r w:rsidRPr="00432284">
        <w:rPr>
          <w:b/>
          <w:bCs/>
          <w:i/>
          <w:iCs/>
          <w:sz w:val="16"/>
          <w:szCs w:val="16"/>
        </w:rPr>
        <w:t>Show Net                                                                                         $1680.51</w:t>
      </w:r>
    </w:p>
    <w:p w14:paraId="77892573" w14:textId="77777777" w:rsidR="00432284" w:rsidRPr="00432284" w:rsidRDefault="00432284" w:rsidP="00432284">
      <w:pPr>
        <w:rPr>
          <w:b/>
          <w:bCs/>
          <w:i/>
          <w:iCs/>
          <w:sz w:val="16"/>
          <w:szCs w:val="16"/>
        </w:rPr>
      </w:pPr>
      <w:r w:rsidRPr="00432284">
        <w:rPr>
          <w:b/>
          <w:bCs/>
          <w:i/>
          <w:iCs/>
          <w:sz w:val="16"/>
          <w:szCs w:val="16"/>
        </w:rPr>
        <w:t xml:space="preserve">  Additional Expenses                                                                             </w:t>
      </w:r>
    </w:p>
    <w:p w14:paraId="636E9AC5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 xml:space="preserve">Ribbons &amp; medallions                                                                $923.47                                                                  </w:t>
      </w:r>
    </w:p>
    <w:p w14:paraId="25346A49" w14:textId="719E4DCC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CGA ( ins, for 2 arenas                                                              $</w:t>
      </w:r>
      <w:r w:rsidR="00542030" w:rsidRPr="00432284">
        <w:rPr>
          <w:i/>
          <w:iCs/>
          <w:sz w:val="16"/>
          <w:szCs w:val="16"/>
        </w:rPr>
        <w:t>40.</w:t>
      </w:r>
      <w:r w:rsidRPr="00432284">
        <w:rPr>
          <w:i/>
          <w:iCs/>
          <w:sz w:val="16"/>
          <w:szCs w:val="16"/>
        </w:rPr>
        <w:t>00</w:t>
      </w:r>
    </w:p>
    <w:p w14:paraId="66DE2984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Awards                                                                                        $504.63</w:t>
      </w:r>
    </w:p>
    <w:p w14:paraId="73EB933A" w14:textId="77777777" w:rsidR="00432284" w:rsidRPr="00432284" w:rsidRDefault="00432284" w:rsidP="00432284">
      <w:pPr>
        <w:ind w:left="360"/>
        <w:rPr>
          <w:i/>
          <w:iCs/>
          <w:sz w:val="16"/>
          <w:szCs w:val="16"/>
        </w:rPr>
      </w:pPr>
      <w:r w:rsidRPr="00432284">
        <w:rPr>
          <w:i/>
          <w:iCs/>
          <w:sz w:val="16"/>
          <w:szCs w:val="16"/>
        </w:rPr>
        <w:t>Buckles for April 2 day show                                                   $952.22</w:t>
      </w:r>
    </w:p>
    <w:p w14:paraId="6F89D2FD" w14:textId="7433020E" w:rsidR="00FD6077" w:rsidRPr="00FD6077" w:rsidRDefault="004D06CD" w:rsidP="00FD6077">
      <w:pPr>
        <w:ind w:left="720"/>
        <w:rPr>
          <w:rFonts w:ascii="Calibri" w:hAnsi="Calibri" w:cs="Calibri"/>
          <w:sz w:val="16"/>
          <w:szCs w:val="16"/>
          <w14:ligatures w14:val="standardContextual"/>
        </w:rPr>
      </w:pPr>
      <w:r>
        <w:rPr>
          <w:rFonts w:ascii="Calibri" w:hAnsi="Calibri" w:cs="Calibri"/>
          <w:sz w:val="16"/>
          <w:szCs w:val="16"/>
          <w14:ligatures w14:val="standardContextual"/>
        </w:rPr>
        <w:t xml:space="preserve"> Shannon  APPROVES    Jennifer Seconds,  </w:t>
      </w:r>
      <w:r w:rsidR="00542030">
        <w:rPr>
          <w:rFonts w:ascii="Calibri" w:hAnsi="Calibri" w:cs="Calibri"/>
          <w:sz w:val="16"/>
          <w:szCs w:val="16"/>
          <w14:ligatures w14:val="standardContextual"/>
        </w:rPr>
        <w:t>all</w:t>
      </w:r>
      <w:r>
        <w:rPr>
          <w:rFonts w:ascii="Calibri" w:hAnsi="Calibri" w:cs="Calibri"/>
          <w:sz w:val="16"/>
          <w:szCs w:val="16"/>
          <w14:ligatures w14:val="standardContextual"/>
        </w:rPr>
        <w:t xml:space="preserve"> approve report.</w:t>
      </w:r>
    </w:p>
    <w:p w14:paraId="5253F87F" w14:textId="77777777" w:rsidR="00D25585" w:rsidRDefault="00D25585" w:rsidP="00D25585">
      <w:pPr>
        <w:ind w:left="720"/>
        <w:rPr>
          <w:rFonts w:ascii="Calibri" w:hAnsi="Calibri" w:cs="Calibri"/>
          <w14:ligatures w14:val="standardContextual"/>
        </w:rPr>
      </w:pPr>
    </w:p>
    <w:p w14:paraId="7EF30AEF" w14:textId="533457D4" w:rsidR="00D25585" w:rsidRPr="00542030" w:rsidRDefault="00D25585" w:rsidP="00D25585">
      <w:pPr>
        <w:numPr>
          <w:ilvl w:val="0"/>
          <w:numId w:val="1"/>
        </w:numPr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  <w:b/>
          <w:bCs/>
        </w:rPr>
        <w:lastRenderedPageBreak/>
        <w:t>Recap Show,  Feb 25 Riders 5</w:t>
      </w:r>
      <w:r w:rsidR="00FE2340" w:rsidRPr="00542030">
        <w:rPr>
          <w:rFonts w:ascii="Calibri" w:hAnsi="Calibri" w:cs="Calibri"/>
          <w:b/>
          <w:bCs/>
        </w:rPr>
        <w:t xml:space="preserve">2. </w:t>
      </w:r>
      <w:r w:rsidRPr="00542030">
        <w:rPr>
          <w:rFonts w:ascii="Calibri" w:hAnsi="Calibri" w:cs="Calibri"/>
          <w:b/>
          <w:bCs/>
        </w:rPr>
        <w:t xml:space="preserve"> </w:t>
      </w:r>
      <w:r w:rsidRPr="00D93143">
        <w:rPr>
          <w:rFonts w:ascii="Calibri" w:hAnsi="Calibri" w:cs="Calibri"/>
        </w:rPr>
        <w:t>We did run shorter events in case we needed to run under the covered arena</w:t>
      </w:r>
      <w:r w:rsidR="004D06CD" w:rsidRPr="00D93143">
        <w:rPr>
          <w:rFonts w:ascii="Calibri" w:hAnsi="Calibri" w:cs="Calibri"/>
        </w:rPr>
        <w:t>. Day went well and out at</w:t>
      </w:r>
      <w:r w:rsidR="004D06CD" w:rsidRPr="00542030">
        <w:rPr>
          <w:rFonts w:ascii="Calibri" w:hAnsi="Calibri" w:cs="Calibri"/>
          <w:b/>
          <w:bCs/>
        </w:rPr>
        <w:t xml:space="preserve"> </w:t>
      </w:r>
      <w:r w:rsidR="00D93143" w:rsidRPr="00D93143">
        <w:rPr>
          <w:rFonts w:ascii="Calibri" w:hAnsi="Calibri" w:cs="Calibri"/>
        </w:rPr>
        <w:t>3pm with 2 set ups!</w:t>
      </w:r>
      <w:r w:rsidRPr="00542030">
        <w:rPr>
          <w:rFonts w:ascii="Calibri" w:hAnsi="Calibri" w:cs="Calibri"/>
          <w:b/>
          <w:bCs/>
        </w:rPr>
        <w:t xml:space="preserve">  </w:t>
      </w:r>
    </w:p>
    <w:p w14:paraId="6B3E106E" w14:textId="753431BA" w:rsidR="00FE2340" w:rsidRPr="00542030" w:rsidRDefault="00FE2340" w:rsidP="00FE2340">
      <w:pPr>
        <w:ind w:left="360"/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  <w14:ligatures w14:val="standardContextual"/>
        </w:rPr>
        <w:t>No issues with time writing at all and no judge issues that we were notified of.</w:t>
      </w:r>
    </w:p>
    <w:p w14:paraId="4CF76E75" w14:textId="77777777" w:rsidR="00D25585" w:rsidRPr="00542030" w:rsidRDefault="00D25585" w:rsidP="00D25585">
      <w:pPr>
        <w:numPr>
          <w:ilvl w:val="0"/>
          <w:numId w:val="1"/>
        </w:numPr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  <w:b/>
          <w:bCs/>
        </w:rPr>
        <w:t xml:space="preserve">Review Volunteer  for the show, new online form, any issues </w:t>
      </w:r>
    </w:p>
    <w:p w14:paraId="4B554D41" w14:textId="109E2C48" w:rsidR="00D25585" w:rsidRPr="00542030" w:rsidRDefault="00D25585" w:rsidP="00D25585">
      <w:pPr>
        <w:rPr>
          <w:rFonts w:ascii="Calibri" w:hAnsi="Calibri" w:cs="Calibri"/>
        </w:rPr>
      </w:pPr>
      <w:r w:rsidRPr="00542030">
        <w:rPr>
          <w:rFonts w:ascii="Calibri" w:hAnsi="Calibri" w:cs="Calibri"/>
        </w:rPr>
        <w:t>Next show less than 2 weeks</w:t>
      </w:r>
      <w:r w:rsidR="004D06CD" w:rsidRPr="00542030">
        <w:rPr>
          <w:rFonts w:ascii="Calibri" w:hAnsi="Calibri" w:cs="Calibri"/>
        </w:rPr>
        <w:t xml:space="preserve">. Nichole will not </w:t>
      </w:r>
      <w:r w:rsidR="00664E85" w:rsidRPr="00542030">
        <w:rPr>
          <w:rFonts w:ascii="Calibri" w:hAnsi="Calibri" w:cs="Calibri"/>
        </w:rPr>
        <w:t>be going</w:t>
      </w:r>
      <w:r w:rsidR="004D06CD" w:rsidRPr="00542030">
        <w:rPr>
          <w:rFonts w:ascii="Calibri" w:hAnsi="Calibri" w:cs="Calibri"/>
        </w:rPr>
        <w:t xml:space="preserve"> to do the </w:t>
      </w:r>
      <w:r w:rsidR="00D93143">
        <w:rPr>
          <w:rFonts w:ascii="Calibri" w:hAnsi="Calibri" w:cs="Calibri"/>
        </w:rPr>
        <w:t xml:space="preserve"> volunteer </w:t>
      </w:r>
      <w:r w:rsidR="004D06CD" w:rsidRPr="00542030">
        <w:rPr>
          <w:rFonts w:ascii="Calibri" w:hAnsi="Calibri" w:cs="Calibri"/>
        </w:rPr>
        <w:t xml:space="preserve">position anymore for next year and </w:t>
      </w:r>
      <w:r w:rsidR="00664E85" w:rsidRPr="00542030">
        <w:rPr>
          <w:rFonts w:ascii="Calibri" w:hAnsi="Calibri" w:cs="Calibri"/>
        </w:rPr>
        <w:t>we are on the hunt for more</w:t>
      </w:r>
      <w:r w:rsidR="005B1DAC">
        <w:rPr>
          <w:rFonts w:ascii="Calibri" w:hAnsi="Calibri" w:cs="Calibri"/>
        </w:rPr>
        <w:t xml:space="preserve"> board members</w:t>
      </w:r>
      <w:r w:rsidR="00664E85" w:rsidRPr="00542030">
        <w:rPr>
          <w:rFonts w:ascii="Calibri" w:hAnsi="Calibri" w:cs="Calibri"/>
        </w:rPr>
        <w:t xml:space="preserve"> for next year.</w:t>
      </w:r>
      <w:r w:rsidR="00A11229">
        <w:rPr>
          <w:rFonts w:ascii="Calibri" w:hAnsi="Calibri" w:cs="Calibri"/>
        </w:rPr>
        <w:t xml:space="preserve"> Tina is looking for new volunteer sign up system. People keep erasing names and this one has no way of locking names. </w:t>
      </w:r>
    </w:p>
    <w:p w14:paraId="34D608C9" w14:textId="4026C092" w:rsidR="00664E85" w:rsidRPr="00542030" w:rsidRDefault="00664E85" w:rsidP="00664E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2030">
        <w:rPr>
          <w:b/>
          <w:bCs/>
          <w:sz w:val="20"/>
          <w:szCs w:val="20"/>
        </w:rPr>
        <w:t>Next Show</w:t>
      </w:r>
      <w:r w:rsidRPr="00542030">
        <w:rPr>
          <w:sz w:val="20"/>
          <w:szCs w:val="20"/>
        </w:rPr>
        <w:t>. Riders meeting just to make sure all are paying attention to judges when time writing.</w:t>
      </w:r>
      <w:r w:rsidR="00542030" w:rsidRPr="00542030">
        <w:rPr>
          <w:sz w:val="20"/>
          <w:szCs w:val="20"/>
        </w:rPr>
        <w:t xml:space="preserve"> Also, we need to see if we can recruit new people on the board to cover new positions. The 2-day show would be ideal</w:t>
      </w:r>
      <w:r w:rsidR="008A28E4">
        <w:rPr>
          <w:sz w:val="20"/>
          <w:szCs w:val="20"/>
        </w:rPr>
        <w:t xml:space="preserve"> for people to shadow positions</w:t>
      </w:r>
      <w:r w:rsidR="00542030" w:rsidRPr="00542030">
        <w:rPr>
          <w:sz w:val="20"/>
          <w:szCs w:val="20"/>
        </w:rPr>
        <w:t xml:space="preserve">. </w:t>
      </w:r>
    </w:p>
    <w:p w14:paraId="04939D0A" w14:textId="43E114A5" w:rsidR="00664E85" w:rsidRPr="00542030" w:rsidRDefault="00664E85" w:rsidP="00687C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2030">
        <w:rPr>
          <w:b/>
          <w:bCs/>
          <w:sz w:val="20"/>
          <w:szCs w:val="20"/>
        </w:rPr>
        <w:t>Upcoming shows</w:t>
      </w:r>
      <w:r w:rsidR="00687C5C" w:rsidRPr="00542030">
        <w:rPr>
          <w:sz w:val="20"/>
          <w:szCs w:val="20"/>
        </w:rPr>
        <w:t xml:space="preserve"> </w:t>
      </w:r>
      <w:r w:rsidR="00D25585" w:rsidRPr="00542030">
        <w:rPr>
          <w:sz w:val="20"/>
          <w:szCs w:val="20"/>
        </w:rPr>
        <w:t>April 2 day show , Charla is working with Krogh’s to provide a dinner for Sat</w:t>
      </w:r>
      <w:r w:rsidRPr="00542030">
        <w:rPr>
          <w:sz w:val="20"/>
          <w:szCs w:val="20"/>
        </w:rPr>
        <w:t xml:space="preserve">. VSPURS could pay for the </w:t>
      </w:r>
      <w:r w:rsidR="008A28E4" w:rsidRPr="00542030">
        <w:rPr>
          <w:sz w:val="20"/>
          <w:szCs w:val="20"/>
        </w:rPr>
        <w:t>Kr</w:t>
      </w:r>
      <w:r w:rsidR="008A28E4">
        <w:rPr>
          <w:sz w:val="20"/>
          <w:szCs w:val="20"/>
        </w:rPr>
        <w:t>o</w:t>
      </w:r>
      <w:r w:rsidR="008A28E4" w:rsidRPr="00542030">
        <w:rPr>
          <w:sz w:val="20"/>
          <w:szCs w:val="20"/>
        </w:rPr>
        <w:t>gh’s</w:t>
      </w:r>
      <w:r w:rsidRPr="00542030">
        <w:rPr>
          <w:sz w:val="20"/>
          <w:szCs w:val="20"/>
        </w:rPr>
        <w:t xml:space="preserve"> to make </w:t>
      </w:r>
      <w:r w:rsidR="008A28E4">
        <w:rPr>
          <w:sz w:val="20"/>
          <w:szCs w:val="20"/>
        </w:rPr>
        <w:t>dinner</w:t>
      </w:r>
      <w:r w:rsidRPr="00542030">
        <w:rPr>
          <w:sz w:val="20"/>
          <w:szCs w:val="20"/>
        </w:rPr>
        <w:t xml:space="preserve">. We will get the meal plan and head count. </w:t>
      </w:r>
    </w:p>
    <w:p w14:paraId="22818CC8" w14:textId="463CAA15" w:rsidR="00D25585" w:rsidRPr="00542030" w:rsidRDefault="00664E85" w:rsidP="00664E85">
      <w:pPr>
        <w:pStyle w:val="ListParagraph"/>
        <w:rPr>
          <w:sz w:val="20"/>
          <w:szCs w:val="20"/>
        </w:rPr>
      </w:pPr>
      <w:r w:rsidRPr="00542030">
        <w:rPr>
          <w:sz w:val="20"/>
          <w:szCs w:val="20"/>
        </w:rPr>
        <w:t xml:space="preserve"> Jen G approves and Tina seconds</w:t>
      </w:r>
      <w:r w:rsidR="005B1DAC">
        <w:rPr>
          <w:sz w:val="20"/>
          <w:szCs w:val="20"/>
        </w:rPr>
        <w:t xml:space="preserve"> dinner by KFR and VSPURS </w:t>
      </w:r>
      <w:r w:rsidR="00EE74E7">
        <w:rPr>
          <w:sz w:val="20"/>
          <w:szCs w:val="20"/>
        </w:rPr>
        <w:t>paying.</w:t>
      </w:r>
      <w:r w:rsidRPr="00542030">
        <w:rPr>
          <w:sz w:val="20"/>
          <w:szCs w:val="20"/>
        </w:rPr>
        <w:t xml:space="preserve"> </w:t>
      </w:r>
    </w:p>
    <w:p w14:paraId="455AF5D5" w14:textId="73DEB5A5" w:rsidR="00664E85" w:rsidRDefault="005B1DAC" w:rsidP="00664E8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</w:t>
      </w:r>
      <w:r w:rsidR="00664E85" w:rsidRPr="00542030">
        <w:rPr>
          <w:sz w:val="20"/>
          <w:szCs w:val="20"/>
        </w:rPr>
        <w:t>he awards for the 2day show</w:t>
      </w:r>
      <w:r>
        <w:rPr>
          <w:sz w:val="20"/>
          <w:szCs w:val="20"/>
        </w:rPr>
        <w:t>-</w:t>
      </w:r>
      <w:r w:rsidR="00664E85" w:rsidRPr="00542030">
        <w:rPr>
          <w:sz w:val="20"/>
          <w:szCs w:val="20"/>
        </w:rPr>
        <w:t xml:space="preserve"> Buckles are 1</w:t>
      </w:r>
      <w:r w:rsidR="00664E85" w:rsidRPr="00542030">
        <w:rPr>
          <w:sz w:val="20"/>
          <w:szCs w:val="20"/>
          <w:vertAlign w:val="superscript"/>
        </w:rPr>
        <w:t>st</w:t>
      </w:r>
      <w:r w:rsidR="00664E85" w:rsidRPr="00542030">
        <w:rPr>
          <w:sz w:val="20"/>
          <w:szCs w:val="20"/>
        </w:rPr>
        <w:t xml:space="preserve"> and 2</w:t>
      </w:r>
      <w:r w:rsidR="00664E85" w:rsidRPr="00542030">
        <w:rPr>
          <w:sz w:val="20"/>
          <w:szCs w:val="20"/>
          <w:vertAlign w:val="superscript"/>
        </w:rPr>
        <w:t>nd</w:t>
      </w:r>
      <w:r w:rsidR="00664E85" w:rsidRPr="00542030">
        <w:rPr>
          <w:sz w:val="20"/>
          <w:szCs w:val="20"/>
        </w:rPr>
        <w:t xml:space="preserve"> </w:t>
      </w:r>
      <w:r w:rsidR="008A28E4">
        <w:rPr>
          <w:sz w:val="20"/>
          <w:szCs w:val="20"/>
        </w:rPr>
        <w:t xml:space="preserve"> (ordered) </w:t>
      </w:r>
      <w:r w:rsidR="00664E85" w:rsidRPr="00542030">
        <w:rPr>
          <w:sz w:val="20"/>
          <w:szCs w:val="20"/>
        </w:rPr>
        <w:t>and Sara has 3</w:t>
      </w:r>
      <w:r w:rsidR="00664E85" w:rsidRPr="00542030">
        <w:rPr>
          <w:sz w:val="20"/>
          <w:szCs w:val="20"/>
          <w:vertAlign w:val="superscript"/>
        </w:rPr>
        <w:t>rd</w:t>
      </w:r>
      <w:r w:rsidR="00664E85" w:rsidRPr="00542030">
        <w:rPr>
          <w:sz w:val="20"/>
          <w:szCs w:val="20"/>
        </w:rPr>
        <w:t xml:space="preserve"> and 4</w:t>
      </w:r>
      <w:r w:rsidR="00664E85" w:rsidRPr="00542030">
        <w:rPr>
          <w:sz w:val="20"/>
          <w:szCs w:val="20"/>
          <w:vertAlign w:val="superscript"/>
        </w:rPr>
        <w:t>th</w:t>
      </w:r>
      <w:r w:rsidR="00664E85" w:rsidRPr="00542030">
        <w:rPr>
          <w:sz w:val="20"/>
          <w:szCs w:val="20"/>
        </w:rPr>
        <w:t xml:space="preserve"> at her house. Charla will get 5</w:t>
      </w:r>
      <w:r w:rsidR="00664E85" w:rsidRPr="00542030">
        <w:rPr>
          <w:sz w:val="20"/>
          <w:szCs w:val="20"/>
          <w:vertAlign w:val="superscript"/>
        </w:rPr>
        <w:t>th</w:t>
      </w:r>
      <w:r w:rsidR="00664E85" w:rsidRPr="00542030">
        <w:rPr>
          <w:sz w:val="20"/>
          <w:szCs w:val="20"/>
        </w:rPr>
        <w:t xml:space="preserve">. </w:t>
      </w:r>
      <w:r w:rsidR="00542030" w:rsidRPr="00542030">
        <w:rPr>
          <w:sz w:val="20"/>
          <w:szCs w:val="20"/>
        </w:rPr>
        <w:t>So,</w:t>
      </w:r>
      <w:r w:rsidR="00664E85" w:rsidRPr="00542030">
        <w:rPr>
          <w:sz w:val="20"/>
          <w:szCs w:val="20"/>
        </w:rPr>
        <w:t xml:space="preserve"> it is covered.</w:t>
      </w:r>
    </w:p>
    <w:p w14:paraId="022E94ED" w14:textId="77777777" w:rsidR="008A28E4" w:rsidRPr="00542030" w:rsidRDefault="008A28E4" w:rsidP="00664E85">
      <w:pPr>
        <w:pStyle w:val="ListParagraph"/>
        <w:rPr>
          <w:sz w:val="20"/>
          <w:szCs w:val="20"/>
        </w:rPr>
      </w:pPr>
    </w:p>
    <w:p w14:paraId="5F02AA26" w14:textId="23DD8938" w:rsidR="00D25585" w:rsidRPr="00542030" w:rsidRDefault="00D25585" w:rsidP="00D25585">
      <w:pPr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</w:rPr>
        <w:t xml:space="preserve">We need to start to looking at the end of the year awards do we want to create an </w:t>
      </w:r>
      <w:r w:rsidR="00B75924" w:rsidRPr="00542030">
        <w:rPr>
          <w:rFonts w:ascii="Calibri" w:hAnsi="Calibri" w:cs="Calibri"/>
        </w:rPr>
        <w:t>awards</w:t>
      </w:r>
      <w:r w:rsidRPr="00542030">
        <w:rPr>
          <w:rFonts w:ascii="Calibri" w:hAnsi="Calibri" w:cs="Calibri"/>
        </w:rPr>
        <w:t xml:space="preserve"> committee ?</w:t>
      </w:r>
    </w:p>
    <w:p w14:paraId="04465750" w14:textId="77777777" w:rsidR="00D25585" w:rsidRPr="00542030" w:rsidRDefault="00D25585" w:rsidP="00D25585">
      <w:pPr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</w:rPr>
        <w:t> </w:t>
      </w:r>
    </w:p>
    <w:p w14:paraId="199053EF" w14:textId="77777777" w:rsidR="00D25585" w:rsidRPr="00542030" w:rsidRDefault="00D25585" w:rsidP="00D25585">
      <w:pPr>
        <w:numPr>
          <w:ilvl w:val="0"/>
          <w:numId w:val="1"/>
        </w:numPr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  <w:b/>
          <w:bCs/>
        </w:rPr>
        <w:t>CGA State Business</w:t>
      </w:r>
      <w:r w:rsidRPr="00542030">
        <w:rPr>
          <w:rFonts w:ascii="Calibri" w:hAnsi="Calibri" w:cs="Calibri"/>
        </w:rPr>
        <w:t xml:space="preserve">   </w:t>
      </w:r>
    </w:p>
    <w:p w14:paraId="50F0B052" w14:textId="3A428934" w:rsidR="00D25585" w:rsidRPr="00542030" w:rsidRDefault="00D25585" w:rsidP="00D25585">
      <w:pPr>
        <w:pStyle w:val="ListParagraph"/>
        <w:numPr>
          <w:ilvl w:val="1"/>
          <w:numId w:val="1"/>
        </w:numPr>
        <w:ind w:left="2160"/>
        <w:rPr>
          <w:rFonts w:eastAsia="Times New Roman"/>
          <w:sz w:val="20"/>
          <w:szCs w:val="20"/>
        </w:rPr>
      </w:pPr>
      <w:r w:rsidRPr="00542030">
        <w:rPr>
          <w:rFonts w:eastAsia="Times New Roman"/>
          <w:sz w:val="20"/>
          <w:szCs w:val="20"/>
          <w14:ligatures w14:val="none"/>
        </w:rPr>
        <w:t>State show 2024 will be a Balado park</w:t>
      </w:r>
      <w:r w:rsidR="00664E85" w:rsidRPr="00542030">
        <w:rPr>
          <w:rFonts w:eastAsia="Times New Roman"/>
          <w:sz w:val="20"/>
          <w:szCs w:val="20"/>
          <w14:ligatures w14:val="none"/>
        </w:rPr>
        <w:t>. They will be doing a prepaid arrival. You can not show up Thursday unless you are already paid.</w:t>
      </w:r>
      <w:r w:rsidRPr="00542030">
        <w:rPr>
          <w:rFonts w:eastAsia="Times New Roman"/>
          <w:sz w:val="20"/>
          <w:szCs w:val="20"/>
          <w14:ligatures w14:val="none"/>
        </w:rPr>
        <w:t xml:space="preserve">  </w:t>
      </w:r>
    </w:p>
    <w:p w14:paraId="5AA2EB4F" w14:textId="77777777" w:rsidR="00664E85" w:rsidRPr="00542030" w:rsidRDefault="00D25585" w:rsidP="00D25585">
      <w:pPr>
        <w:pStyle w:val="ListParagraph"/>
        <w:numPr>
          <w:ilvl w:val="1"/>
          <w:numId w:val="1"/>
        </w:numPr>
        <w:ind w:left="2160"/>
        <w:rPr>
          <w:rFonts w:eastAsia="Times New Roman"/>
          <w:sz w:val="20"/>
          <w:szCs w:val="20"/>
        </w:rPr>
      </w:pPr>
      <w:r w:rsidRPr="00542030">
        <w:rPr>
          <w:rFonts w:eastAsia="Times New Roman"/>
          <w:sz w:val="20"/>
          <w:szCs w:val="20"/>
          <w14:ligatures w14:val="none"/>
        </w:rPr>
        <w:t xml:space="preserve">State is looking at the awards programs and looking to update award offered. Charla is on the Awards Committee so if anyone has any </w:t>
      </w:r>
      <w:r w:rsidR="00B75924" w:rsidRPr="00542030">
        <w:rPr>
          <w:rFonts w:eastAsia="Times New Roman"/>
          <w:sz w:val="20"/>
          <w:szCs w:val="20"/>
          <w14:ligatures w14:val="none"/>
        </w:rPr>
        <w:t>recommendations,</w:t>
      </w:r>
      <w:r w:rsidRPr="00542030">
        <w:rPr>
          <w:rFonts w:eastAsia="Times New Roman"/>
          <w:sz w:val="20"/>
          <w:szCs w:val="20"/>
          <w14:ligatures w14:val="none"/>
        </w:rPr>
        <w:t xml:space="preserve"> please let her know</w:t>
      </w:r>
      <w:r w:rsidR="00664E85" w:rsidRPr="00542030">
        <w:rPr>
          <w:rFonts w:eastAsia="Times New Roman"/>
          <w:sz w:val="20"/>
          <w:szCs w:val="20"/>
          <w14:ligatures w14:val="none"/>
        </w:rPr>
        <w:t>.</w:t>
      </w:r>
    </w:p>
    <w:p w14:paraId="3CA911FB" w14:textId="51BFA117" w:rsidR="00D25585" w:rsidRPr="00542030" w:rsidRDefault="00542030" w:rsidP="00664E85">
      <w:pPr>
        <w:pStyle w:val="ListParagraph"/>
        <w:ind w:left="2160"/>
        <w:rPr>
          <w:rFonts w:eastAsia="Times New Roman"/>
          <w:sz w:val="20"/>
          <w:szCs w:val="20"/>
        </w:rPr>
      </w:pPr>
      <w:r w:rsidRPr="00542030">
        <w:rPr>
          <w:rFonts w:eastAsia="Times New Roman"/>
          <w:sz w:val="20"/>
          <w:szCs w:val="20"/>
          <w14:ligatures w14:val="none"/>
        </w:rPr>
        <w:t>Ideas need to be in by March.</w:t>
      </w:r>
      <w:r w:rsidR="00D25585" w:rsidRPr="00542030">
        <w:rPr>
          <w:rFonts w:eastAsia="Times New Roman"/>
          <w:sz w:val="20"/>
          <w:szCs w:val="20"/>
          <w14:ligatures w14:val="none"/>
        </w:rPr>
        <w:t xml:space="preserve"> </w:t>
      </w:r>
    </w:p>
    <w:p w14:paraId="3D239C01" w14:textId="77777777" w:rsidR="00D25585" w:rsidRPr="00542030" w:rsidRDefault="00D25585" w:rsidP="00D25585">
      <w:pPr>
        <w:pStyle w:val="ListParagraph"/>
        <w:rPr>
          <w:sz w:val="20"/>
          <w:szCs w:val="20"/>
        </w:rPr>
      </w:pPr>
      <w:r w:rsidRPr="00542030">
        <w:rPr>
          <w:sz w:val="20"/>
          <w:szCs w:val="20"/>
          <w14:ligatures w14:val="none"/>
        </w:rPr>
        <w:t> </w:t>
      </w:r>
    </w:p>
    <w:p w14:paraId="1A24B9B1" w14:textId="77777777" w:rsidR="00D25585" w:rsidRPr="00542030" w:rsidRDefault="00D25585" w:rsidP="00D25585">
      <w:pPr>
        <w:ind w:left="1440"/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</w:rPr>
        <w:t> </w:t>
      </w:r>
    </w:p>
    <w:p w14:paraId="0DF4814A" w14:textId="65F0A1A0" w:rsidR="00D25585" w:rsidRPr="00542030" w:rsidRDefault="00D25585" w:rsidP="00D25585">
      <w:pPr>
        <w:numPr>
          <w:ilvl w:val="0"/>
          <w:numId w:val="1"/>
        </w:numPr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  <w:b/>
          <w:bCs/>
        </w:rPr>
        <w:t> New Business</w:t>
      </w:r>
      <w:r w:rsidR="00542030" w:rsidRPr="00542030">
        <w:rPr>
          <w:rFonts w:ascii="Calibri" w:hAnsi="Calibri" w:cs="Calibri"/>
          <w:b/>
          <w:bCs/>
        </w:rPr>
        <w:t xml:space="preserve">. </w:t>
      </w:r>
      <w:r w:rsidR="00542030" w:rsidRPr="00542030">
        <w:rPr>
          <w:rFonts w:ascii="Calibri" w:hAnsi="Calibri" w:cs="Calibri"/>
        </w:rPr>
        <w:t>Shannon passed her judge’s test. She just needs to get her card signed off! Congrats!</w:t>
      </w:r>
    </w:p>
    <w:p w14:paraId="4042534C" w14:textId="0D4608C3" w:rsidR="00542030" w:rsidRPr="00542030" w:rsidRDefault="00542030" w:rsidP="00542030">
      <w:pPr>
        <w:ind w:left="720"/>
        <w:rPr>
          <w:rFonts w:ascii="Calibri" w:hAnsi="Calibri" w:cs="Calibri"/>
          <w14:ligatures w14:val="standardContextual"/>
        </w:rPr>
      </w:pPr>
      <w:r w:rsidRPr="00542030">
        <w:rPr>
          <w:rFonts w:ascii="Calibri" w:hAnsi="Calibri" w:cs="Calibri"/>
        </w:rPr>
        <w:t>Charla moves to adjourn meeting at 6:</w:t>
      </w:r>
      <w:r w:rsidRPr="00542030">
        <w:rPr>
          <w:rFonts w:ascii="Calibri" w:hAnsi="Calibri" w:cs="Calibri"/>
          <w14:ligatures w14:val="standardContextual"/>
        </w:rPr>
        <w:t>25pm Lorelei Seconds</w:t>
      </w:r>
    </w:p>
    <w:p w14:paraId="2210868E" w14:textId="77777777" w:rsidR="00542030" w:rsidRPr="00687C5C" w:rsidRDefault="00542030" w:rsidP="00542030">
      <w:pPr>
        <w:ind w:left="720"/>
        <w:rPr>
          <w:rFonts w:ascii="Calibri" w:hAnsi="Calibri" w:cs="Calibri"/>
          <w14:ligatures w14:val="standardContextual"/>
        </w:rPr>
      </w:pPr>
    </w:p>
    <w:p w14:paraId="78109A05" w14:textId="77777777" w:rsidR="00D25585" w:rsidRPr="00687C5C" w:rsidRDefault="00D25585" w:rsidP="00D25585">
      <w:pPr>
        <w:rPr>
          <w:rFonts w:ascii="Calibri" w:eastAsiaTheme="minorEastAsia" w:hAnsi="Calibri" w:cs="Calibri"/>
          <w14:ligatures w14:val="standardContextual"/>
        </w:rPr>
      </w:pPr>
      <w:r w:rsidRPr="00687C5C">
        <w:rPr>
          <w:rFonts w:ascii="Calibri" w:hAnsi="Calibri" w:cs="Calibri"/>
        </w:rPr>
        <w:t> </w:t>
      </w:r>
    </w:p>
    <w:p w14:paraId="6B3DB1C5" w14:textId="77777777" w:rsidR="00D25585" w:rsidRDefault="00D25585" w:rsidP="00823951"/>
    <w:sectPr w:rsidR="00D2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75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54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51"/>
    <w:rsid w:val="004111B7"/>
    <w:rsid w:val="00432284"/>
    <w:rsid w:val="00443E07"/>
    <w:rsid w:val="004D06CD"/>
    <w:rsid w:val="00542030"/>
    <w:rsid w:val="005B1DAC"/>
    <w:rsid w:val="00664E85"/>
    <w:rsid w:val="00687C5C"/>
    <w:rsid w:val="00822B69"/>
    <w:rsid w:val="00823951"/>
    <w:rsid w:val="008A28E4"/>
    <w:rsid w:val="00A11229"/>
    <w:rsid w:val="00B75924"/>
    <w:rsid w:val="00C619A6"/>
    <w:rsid w:val="00D25585"/>
    <w:rsid w:val="00D93143"/>
    <w:rsid w:val="00EE74E7"/>
    <w:rsid w:val="00FD6077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CA9B"/>
  <w15:chartTrackingRefBased/>
  <w15:docId w15:val="{D2C0873F-E32C-4598-A6EA-E85561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85"/>
    <w:pPr>
      <w:ind w:left="720"/>
    </w:pPr>
    <w:rPr>
      <w:rFonts w:ascii="Calibri" w:eastAsiaTheme="minorEastAsia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cannon</dc:creator>
  <cp:keywords/>
  <dc:description/>
  <cp:lastModifiedBy>shannon cannon</cp:lastModifiedBy>
  <cp:revision>13</cp:revision>
  <dcterms:created xsi:type="dcterms:W3CDTF">2023-11-29T19:25:00Z</dcterms:created>
  <dcterms:modified xsi:type="dcterms:W3CDTF">2024-02-29T02:35:00Z</dcterms:modified>
</cp:coreProperties>
</file>